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DOKUMEN PEMINDAHAN TEKNOLOGI (TOT)</w:t>
      </w:r>
    </w:p>
    <w:p>
      <w:pPr>
        <w:jc w:val="center"/>
      </w:pPr>
      <w:r>
        <w:rPr>
          <w:b/>
        </w:rPr>
        <w:t>SISTEM PERJAWATAN</w:t>
        <w:br/>
        <w:t>LEMBAGA PENGURUSAN AIR PERAK (LPSA)</w:t>
        <w:br/>
      </w:r>
      <w:r>
        <w:t>Portal Permohonan Jawatan Secara Dalam Talian</w:t>
        <w:br/>
        <w:br/>
      </w:r>
      <w:r>
        <w:t>No. Dokumen: LPSA/SP/2026/01</w:t>
        <w:br/>
        <w:t>Versi: 0.1</w:t>
        <w:br/>
        <w:t>Tarikh: Julai 2026</w:t>
        <w:br/>
        <w:t>Disediakan oleh: PowerIT Sdn. Bhd.</w:t>
      </w:r>
    </w:p>
    <w:p>
      <w:r>
        <w:br w:type="page"/>
      </w:r>
    </w:p>
    <w:p>
      <w:pPr>
        <w:pStyle w:val="Heading1"/>
      </w:pPr>
      <w:r>
        <w:t>Document Control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Versi</w:t>
            </w:r>
          </w:p>
        </w:tc>
        <w:tc>
          <w:tcPr>
            <w:tcW w:type="dxa" w:w="2160"/>
          </w:tcPr>
          <w:p>
            <w:r>
              <w:t>Butiran</w:t>
            </w:r>
          </w:p>
        </w:tc>
        <w:tc>
          <w:tcPr>
            <w:tcW w:type="dxa" w:w="2160"/>
          </w:tcPr>
          <w:p>
            <w:r>
              <w:t>Disediakan Oleh</w:t>
            </w:r>
          </w:p>
        </w:tc>
        <w:tc>
          <w:tcPr>
            <w:tcW w:type="dxa" w:w="2160"/>
          </w:tcPr>
          <w:p>
            <w:r>
              <w:t>Tarikh</w:t>
            </w:r>
          </w:p>
        </w:tc>
      </w:tr>
      <w:tr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Draf Awal Dokumen TOT</w:t>
            </w:r>
          </w:p>
        </w:tc>
        <w:tc>
          <w:tcPr>
            <w:tcW w:type="dxa" w:w="2160"/>
          </w:tcPr>
          <w:p>
            <w:r>
              <w:t>PowerIT Sdn. Bhd.</w:t>
            </w:r>
          </w:p>
        </w:tc>
        <w:tc>
          <w:tcPr>
            <w:tcW w:type="dxa" w:w="2160"/>
          </w:tcPr>
          <w:p>
            <w:r>
              <w:t>Julai 2026</w:t>
            </w:r>
          </w:p>
        </w:tc>
      </w:tr>
    </w:tbl>
    <w:p>
      <w:pPr>
        <w:pStyle w:val="Heading1"/>
      </w:pPr>
      <w:r>
        <w:t>Review and Approval Record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Nama</w:t>
            </w:r>
          </w:p>
        </w:tc>
        <w:tc>
          <w:tcPr>
            <w:tcW w:type="dxa" w:w="2880"/>
          </w:tcPr>
          <w:p>
            <w:r>
              <w:t>Peranan</w:t>
            </w:r>
          </w:p>
        </w:tc>
        <w:tc>
          <w:tcPr>
            <w:tcW w:type="dxa" w:w="2880"/>
          </w:tcPr>
          <w:p>
            <w:r>
              <w:t>Organisasi</w:t>
            </w:r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Technical Writer</w:t>
            </w:r>
          </w:p>
        </w:tc>
        <w:tc>
          <w:tcPr>
            <w:tcW w:type="dxa" w:w="2880"/>
          </w:tcPr>
          <w:p>
            <w:r>
              <w:t>PowerIT</w:t>
            </w:r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Pegawai ICT</w:t>
            </w:r>
          </w:p>
        </w:tc>
        <w:tc>
          <w:tcPr>
            <w:tcW w:type="dxa" w:w="2880"/>
          </w:tcPr>
          <w:p>
            <w:r>
              <w:t>LPSA</w:t>
            </w:r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Ketua Bahagian ICT</w:t>
            </w:r>
          </w:p>
        </w:tc>
        <w:tc>
          <w:tcPr>
            <w:tcW w:type="dxa" w:w="2880"/>
          </w:tcPr>
          <w:p>
            <w:r>
              <w:t>LPSA</w:t>
            </w:r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Pengarah</w:t>
            </w:r>
          </w:p>
        </w:tc>
        <w:tc>
          <w:tcPr>
            <w:tcW w:type="dxa" w:w="2880"/>
          </w:tcPr>
          <w:p>
            <w:r>
              <w:t>LPSA</w:t>
            </w:r>
          </w:p>
        </w:tc>
      </w:tr>
    </w:tbl>
    <w:p>
      <w:pPr>
        <w:pStyle w:val="Heading1"/>
      </w:pPr>
      <w:r>
        <w:t>Bab 1 – Pengenalan</w:t>
      </w:r>
    </w:p>
    <w:p>
      <w:pPr>
        <w:pStyle w:val="Heading2"/>
      </w:pPr>
      <w:r>
        <w:t>1.1 Tujuan Dokumen</w:t>
      </w:r>
    </w:p>
    <w:p>
      <w:r>
        <w:t>Dokumen Pemindahan Teknologi (TOT) ini disediakan sebagai rujukan rasmi bagi Sistem Perjawatan LPSA. Dokumen menerangkan seni bina sistem, konfigurasi, operasi, penyelenggaraan dan proses pemindahan pengetahuan kepada pegawai LPSA.</w:t>
      </w:r>
    </w:p>
    <w:p>
      <w:pPr>
        <w:pStyle w:val="Heading2"/>
      </w:pPr>
      <w:r>
        <w:t>1.2 Skop Sistem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Nama Sistem</w:t>
            </w:r>
          </w:p>
        </w:tc>
        <w:tc>
          <w:tcPr>
            <w:tcW w:type="dxa" w:w="4320"/>
          </w:tcPr>
          <w:p>
            <w:r>
              <w:t>Sistem Perjawatan LPSA</w:t>
            </w:r>
          </w:p>
        </w:tc>
      </w:tr>
      <w:tr>
        <w:tc>
          <w:tcPr>
            <w:tcW w:type="dxa" w:w="4320"/>
          </w:tcPr>
          <w:p>
            <w:r>
              <w:t>Platform</w:t>
            </w:r>
          </w:p>
        </w:tc>
        <w:tc>
          <w:tcPr>
            <w:tcW w:type="dxa" w:w="4320"/>
          </w:tcPr>
          <w:p>
            <w:r>
              <w:t>Laravel 12</w:t>
            </w:r>
          </w:p>
        </w:tc>
      </w:tr>
      <w:tr>
        <w:tc>
          <w:tcPr>
            <w:tcW w:type="dxa" w:w="4320"/>
          </w:tcPr>
          <w:p>
            <w:r>
              <w:t>Bahasa</w:t>
            </w:r>
          </w:p>
        </w:tc>
        <w:tc>
          <w:tcPr>
            <w:tcW w:type="dxa" w:w="4320"/>
          </w:tcPr>
          <w:p>
            <w:r>
              <w:t>PHP 8.2</w:t>
            </w:r>
          </w:p>
        </w:tc>
      </w:tr>
      <w:tr>
        <w:tc>
          <w:tcPr>
            <w:tcW w:type="dxa" w:w="4320"/>
          </w:tcPr>
          <w:p>
            <w:r>
              <w:t>Pangkalan Data</w:t>
            </w:r>
          </w:p>
        </w:tc>
        <w:tc>
          <w:tcPr>
            <w:tcW w:type="dxa" w:w="4320"/>
          </w:tcPr>
          <w:p>
            <w:r>
              <w:t>MySQL</w:t>
            </w:r>
          </w:p>
        </w:tc>
      </w:tr>
      <w:tr>
        <w:tc>
          <w:tcPr>
            <w:tcW w:type="dxa" w:w="4320"/>
          </w:tcPr>
          <w:p>
            <w:r>
              <w:t>Frontend</w:t>
            </w:r>
          </w:p>
        </w:tc>
        <w:tc>
          <w:tcPr>
            <w:tcW w:type="dxa" w:w="4320"/>
          </w:tcPr>
          <w:p>
            <w:r>
              <w:t>Blade + Tailwind CSS</w:t>
            </w:r>
          </w:p>
        </w:tc>
      </w:tr>
      <w:tr>
        <w:tc>
          <w:tcPr>
            <w:tcW w:type="dxa" w:w="4320"/>
          </w:tcPr>
          <w:p>
            <w:r>
              <w:t>Pengguna</w:t>
            </w:r>
          </w:p>
        </w:tc>
        <w:tc>
          <w:tcPr>
            <w:tcW w:type="dxa" w:w="4320"/>
          </w:tcPr>
          <w:p>
            <w:r>
              <w:t>Orang Awam, HR, Pentadbir</w:t>
            </w:r>
          </w:p>
        </w:tc>
      </w:tr>
      <w:tr>
        <w:tc>
          <w:tcPr>
            <w:tcW w:type="dxa" w:w="4320"/>
          </w:tcPr>
          <w:p>
            <w:r>
              <w:t>Tujuan</w:t>
            </w:r>
          </w:p>
        </w:tc>
        <w:tc>
          <w:tcPr>
            <w:tcW w:type="dxa" w:w="4320"/>
          </w:tcPr>
          <w:p>
            <w:r>
              <w:t>Portal permohonan jawatan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